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FA" w:rsidRDefault="008714FA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8714FA" w:rsidRPr="008E3DE2" w:rsidRDefault="008714FA" w:rsidP="00BE0BF2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  <w:r w:rsidRPr="008E3D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14FA" w:rsidRPr="00BE0BF2" w:rsidRDefault="008714FA" w:rsidP="00BE0BF2">
      <w:pPr>
        <w:ind w:right="-284" w:firstLine="567"/>
        <w:jc w:val="center"/>
        <w:rPr>
          <w:rFonts w:ascii="Times New Roman" w:hAnsi="Times New Roman"/>
          <w:b/>
          <w:kern w:val="3"/>
          <w:sz w:val="24"/>
          <w:lang w:eastAsia="ru-RU"/>
        </w:rPr>
      </w:pPr>
      <w:r w:rsidRPr="00BE0BF2">
        <w:rPr>
          <w:rFonts w:ascii="Times New Roman" w:hAnsi="Times New Roman"/>
          <w:b/>
          <w:kern w:val="3"/>
          <w:sz w:val="24"/>
          <w:lang w:eastAsia="ru-RU"/>
        </w:rPr>
        <w:t>Б1.В.ДВ.6.1 УПРАВЛЕНИЕ ПРОЕКТАМИ</w:t>
      </w:r>
    </w:p>
    <w:p w:rsidR="008714FA" w:rsidRPr="008E3DE2" w:rsidRDefault="008714FA" w:rsidP="00AF27EF">
      <w:pPr>
        <w:ind w:firstLine="0"/>
        <w:rPr>
          <w:rFonts w:ascii="Times New Roman" w:hAnsi="Times New Roman" w:cs="Times New Roman"/>
          <w:i/>
          <w:sz w:val="16"/>
          <w:lang w:eastAsia="ru-RU"/>
        </w:rPr>
      </w:pP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к.э.н., доцент. А.Н. Романников</w:t>
      </w:r>
    </w:p>
    <w:p w:rsidR="008714FA" w:rsidRDefault="008714FA" w:rsidP="00BE0BF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8714FA" w:rsidRPr="00985886" w:rsidRDefault="008714FA" w:rsidP="00BE0BF2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8714FA" w:rsidRDefault="008714FA" w:rsidP="00BE0BF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8714FA" w:rsidRDefault="008714FA" w:rsidP="00BE0BF2">
      <w:pPr>
        <w:ind w:firstLine="567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8714FA" w:rsidRDefault="008714FA" w:rsidP="00BE0BF2">
      <w:pPr>
        <w:ind w:firstLine="567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- ОПК ОС-8 </w:t>
      </w:r>
      <w:r w:rsidRPr="001F36CE">
        <w:rPr>
          <w:rFonts w:ascii="Times New Roman" w:hAnsi="Times New Roman" w:cs="Times New Roman"/>
          <w:sz w:val="24"/>
          <w:szCs w:val="24"/>
        </w:rPr>
        <w:t>Способность демонстрировать знания последних прорывных направлений в менеджменте и связанных с ними революционных открытий, технологий и продуктов</w:t>
      </w:r>
      <w:r>
        <w:rPr>
          <w:rFonts w:ascii="Times New Roman" w:eastAsia="MS Mincho" w:hAnsi="Times New Roman" w:cs="Times New Roman"/>
          <w:lang w:eastAsia="ru-RU"/>
        </w:rPr>
        <w:t>.</w:t>
      </w:r>
    </w:p>
    <w:p w:rsidR="008714FA" w:rsidRDefault="008714FA" w:rsidP="00C633FA">
      <w:pPr>
        <w:ind w:firstLine="567"/>
        <w:rPr>
          <w:rFonts w:ascii="Times New Roman" w:eastAsia="MS Mincho" w:hAnsi="Times New Roman" w:cs="Times New Roman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- ПК-6 </w:t>
      </w:r>
      <w:r w:rsidRPr="005238F4">
        <w:rPr>
          <w:rFonts w:ascii="Times New Roman" w:hAnsi="Times New Roman" w:cs="Times New Roman"/>
          <w:sz w:val="24"/>
          <w:szCs w:val="24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</w:r>
      <w:r>
        <w:rPr>
          <w:rFonts w:ascii="Times New Roman" w:eastAsia="MS Mincho" w:hAnsi="Times New Roman" w:cs="Times New Roman"/>
          <w:lang w:eastAsia="ru-RU"/>
        </w:rPr>
        <w:t>.</w:t>
      </w:r>
    </w:p>
    <w:p w:rsidR="008714FA" w:rsidRDefault="008714FA" w:rsidP="00C633F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lang w:eastAsia="ru-RU"/>
        </w:rPr>
        <w:t xml:space="preserve">- </w:t>
      </w:r>
      <w:r w:rsidRPr="005238F4">
        <w:rPr>
          <w:rFonts w:ascii="Times New Roman" w:hAnsi="Times New Roman" w:cs="Times New Roman"/>
          <w:sz w:val="24"/>
          <w:szCs w:val="24"/>
        </w:rPr>
        <w:t>ПК-8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8F4">
        <w:rPr>
          <w:rFonts w:ascii="Times New Roman" w:hAnsi="Times New Roman" w:cs="Times New Roman"/>
          <w:sz w:val="24"/>
          <w:szCs w:val="24"/>
        </w:rPr>
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4FA" w:rsidRDefault="008714FA" w:rsidP="00C633FA">
      <w:pPr>
        <w:ind w:firstLine="567"/>
        <w:rPr>
          <w:rFonts w:ascii="Times New Roman" w:eastAsia="MS Mincho" w:hAnsi="Times New Roman" w:cs="Times New Roman"/>
          <w:lang w:eastAsia="ru-RU"/>
        </w:rPr>
      </w:pPr>
    </w:p>
    <w:p w:rsidR="008714FA" w:rsidRDefault="008714FA" w:rsidP="00C633FA">
      <w:pPr>
        <w:ind w:firstLine="567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8714FA" w:rsidRDefault="008714FA" w:rsidP="00E15B6A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</w:p>
    <w:p w:rsidR="008714FA" w:rsidRPr="00E15B6A" w:rsidRDefault="008714FA" w:rsidP="00E15B6A">
      <w:pPr>
        <w:pStyle w:val="3"/>
        <w:ind w:firstLine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 xml:space="preserve">Тема 1. Введение 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Проект, функции управления проектом, жизненный цикл проекта, основные типы проектов. Области эффективного приложения проектного менеджмента.  Комплекс работ по внедрению технологии управления проектами в организации. Использование автоматизированных средств для управления проектами. Примеры проектов.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Тема 2. Обоснование проекта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Средняя норма прибыли на инвестиции. Метод оценки по периоду окупаемости. Метод оценки по чистой приведенной стоимости. Метод оценки по индексу прибыльности. Проекты с различными сроками жизни. Метод оценки по внутренней ставке доходности. Применение линейного программирования для отбора проектов.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Тема 3. Управление временем проекта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 xml:space="preserve">Постановка задачи. Сетевое представление проекта. Модель дуга-работа. Модель узел-работа. Расчет сетевой модели. Резервы времени и критический путь. 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Тема 4. Управление ресурсами проекта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Проекты, ограниченные по времени. Проекты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B6A">
        <w:rPr>
          <w:rFonts w:ascii="Times New Roman" w:hAnsi="Times New Roman" w:cs="Times New Roman"/>
          <w:sz w:val="24"/>
          <w:szCs w:val="24"/>
        </w:rPr>
        <w:t xml:space="preserve"> ограниченные по ресурсам. Построение календарного графика. Ранний и поздний календарные планы. Распределение ресурсов. Ресурсный профиль проекта. Выравнивание ресурсов. Эвристические критерии распределения ресурсов.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Тема 5. Управление стоимостью проекта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Соотношение между временем и затратами. Распределение денежных средств. Применение процедур установления компромиссного соотношения между затратами и продолжительностью проекта. Минимизация затрат, необходимых для сокращения времени выполнения проекта. Регулирование потребления ресурсов. Ограниченные ресурсы. Анализ ресурсной реализуемости проекта. Эвристические методы. Оптимальные решения.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 xml:space="preserve">Тема 6. Управление рисками проекта 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 xml:space="preserve">Неопределенность времени выполнения операций Метод </w:t>
      </w:r>
      <w:r>
        <w:rPr>
          <w:rFonts w:ascii="Times New Roman" w:hAnsi="Times New Roman" w:cs="Times New Roman"/>
          <w:sz w:val="24"/>
          <w:szCs w:val="24"/>
          <w:lang w:val="en-US"/>
        </w:rPr>
        <w:t>PERT</w:t>
      </w:r>
      <w:r w:rsidRPr="00E15B6A">
        <w:rPr>
          <w:rFonts w:ascii="Times New Roman" w:hAnsi="Times New Roman" w:cs="Times New Roman"/>
          <w:sz w:val="24"/>
          <w:szCs w:val="24"/>
        </w:rPr>
        <w:t>. Учет неопределенности при календарном планировании. Вероятности завершения проекта к определенному сроку. Имитационное моделирование.</w:t>
      </w:r>
    </w:p>
    <w:p w:rsidR="008714FA" w:rsidRPr="00E15B6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Тема 7. Анализ хода работ</w:t>
      </w:r>
    </w:p>
    <w:p w:rsidR="008714FA" w:rsidRDefault="008714FA" w:rsidP="00E15B6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15B6A">
        <w:rPr>
          <w:rFonts w:ascii="Times New Roman" w:hAnsi="Times New Roman" w:cs="Times New Roman"/>
          <w:sz w:val="24"/>
          <w:szCs w:val="24"/>
        </w:rPr>
        <w:t>Мониторинг времени выполнения работ. Отчетность по освоенному объему. Индикаторы освоенного объема. Анализ освоенного объема. Разработка опорного плана проекта.</w:t>
      </w:r>
    </w:p>
    <w:p w:rsidR="008714FA" w:rsidRPr="00985886" w:rsidRDefault="008714FA" w:rsidP="00C633FA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  <w:r>
        <w:rPr>
          <w:rFonts w:ascii="Open Sans" w:hAnsi="Open Sans" w:cs="Open Sans"/>
          <w:b/>
          <w:kern w:val="3"/>
          <w:sz w:val="23"/>
          <w:lang w:eastAsia="ru-RU"/>
        </w:rPr>
        <w:tab/>
      </w:r>
    </w:p>
    <w:p w:rsidR="008714FA" w:rsidRPr="00194EDB" w:rsidRDefault="008714FA" w:rsidP="00C633FA"/>
    <w:p w:rsidR="008714FA" w:rsidRDefault="008714FA" w:rsidP="00C633FA">
      <w:pPr>
        <w:pStyle w:val="3"/>
        <w:ind w:left="0"/>
        <w:rPr>
          <w:rFonts w:ascii="Times New Roman" w:hAnsi="Times New Roman"/>
          <w:b/>
          <w:sz w:val="24"/>
        </w:rPr>
      </w:pPr>
      <w:r w:rsidRPr="00194EDB">
        <w:rPr>
          <w:rFonts w:ascii="Times New Roman" w:hAnsi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</w:rPr>
        <w:t xml:space="preserve">Б1.В.ДВ.6.1. «Управление проектами» </w:t>
      </w:r>
      <w:r w:rsidRPr="00194EDB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8714FA" w:rsidRPr="00E15B6A" w:rsidRDefault="008714FA" w:rsidP="00C633F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40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7"/>
        <w:gridCol w:w="3213"/>
      </w:tblGrid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Введение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творческое задание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Обоснование проекта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творческое задание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Управление временем проекта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контрольная работа 1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Управление ресурсами проекта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контрольная работа 2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bCs/>
                <w:szCs w:val="22"/>
              </w:rPr>
              <w:t>Управление стоимостью проекта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контрольная работа 3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Управление рисками проекта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контрольная работа 4</w:t>
            </w:r>
          </w:p>
        </w:tc>
      </w:tr>
      <w:tr w:rsidR="008714FA" w:rsidRPr="008E3DE2" w:rsidTr="00C633FA">
        <w:tc>
          <w:tcPr>
            <w:tcW w:w="2187" w:type="dxa"/>
            <w:shd w:val="clear" w:color="auto" w:fill="FFFFFF"/>
          </w:tcPr>
          <w:p w:rsidR="008714FA" w:rsidRPr="009D52B5" w:rsidRDefault="008714FA" w:rsidP="002E3F47">
            <w:pPr>
              <w:ind w:firstLine="36"/>
              <w:rPr>
                <w:rFonts w:ascii="Times New Roman" w:hAnsi="Times New Roman" w:cs="Times New Roman"/>
                <w:szCs w:val="22"/>
              </w:rPr>
            </w:pPr>
            <w:r w:rsidRPr="009D52B5">
              <w:rPr>
                <w:rFonts w:ascii="Times New Roman" w:hAnsi="Times New Roman" w:cs="Times New Roman"/>
                <w:szCs w:val="22"/>
              </w:rPr>
              <w:t>Анализ хода работ</w:t>
            </w:r>
          </w:p>
        </w:tc>
        <w:tc>
          <w:tcPr>
            <w:tcW w:w="3213" w:type="dxa"/>
            <w:shd w:val="clear" w:color="auto" w:fill="FFFFFF"/>
            <w:vAlign w:val="center"/>
          </w:tcPr>
          <w:p w:rsidR="008714FA" w:rsidRPr="008E3DE2" w:rsidRDefault="008714FA" w:rsidP="002E3F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Опрос, творческое задание</w:t>
            </w:r>
          </w:p>
        </w:tc>
      </w:tr>
    </w:tbl>
    <w:p w:rsidR="008714FA" w:rsidRDefault="008714FA" w:rsidP="00C633FA">
      <w:pPr>
        <w:pStyle w:val="3"/>
        <w:tabs>
          <w:tab w:val="left" w:pos="0"/>
          <w:tab w:val="left" w:pos="540"/>
        </w:tabs>
        <w:ind w:left="0" w:firstLine="0"/>
        <w:rPr>
          <w:rFonts w:ascii="Times New Roman" w:hAnsi="Times New Roman" w:cs="Times New Roman"/>
          <w:b/>
          <w:sz w:val="24"/>
          <w:lang w:eastAsia="ru-RU"/>
        </w:rPr>
      </w:pPr>
    </w:p>
    <w:p w:rsidR="008714FA" w:rsidRPr="00C633FA" w:rsidRDefault="008714FA" w:rsidP="00C633FA">
      <w:pPr>
        <w:keepNext/>
        <w:spacing w:before="240" w:after="6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79279279"/>
      <w:r w:rsidRPr="00C633FA">
        <w:rPr>
          <w:rFonts w:ascii="Times New Roman" w:hAnsi="Times New Roman" w:cs="Times New Roman"/>
          <w:b/>
          <w:sz w:val="24"/>
          <w:szCs w:val="24"/>
        </w:rPr>
        <w:t>Промежуточная аттестация проводится в форме защиты проекта с презентацией на экзамене.</w:t>
      </w:r>
      <w:bookmarkEnd w:id="0"/>
    </w:p>
    <w:p w:rsidR="008714FA" w:rsidRPr="00C633FA" w:rsidRDefault="008714FA" w:rsidP="00C633FA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r w:rsidRPr="00C633FA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Основная литература:</w:t>
      </w:r>
    </w:p>
    <w:p w:rsidR="008714FA" w:rsidRDefault="008714FA" w:rsidP="005B4C2C">
      <w:pPr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Управление проектами. Джордж Мередит, С. Мантел. – СПб.: Издательство: Питер, 2014.</w:t>
      </w:r>
    </w:p>
    <w:p w:rsidR="008714FA" w:rsidRPr="00C633FA" w:rsidRDefault="008714FA" w:rsidP="00C633FA">
      <w:pPr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Управление проектами. Полный курс </w:t>
      </w:r>
      <w:r>
        <w:rPr>
          <w:rFonts w:ascii="Times New Roman" w:hAnsi="Times New Roman" w:cs="Times New Roman"/>
          <w:sz w:val="24"/>
          <w:lang w:val="en-US"/>
        </w:rPr>
        <w:t>MBA</w:t>
      </w:r>
      <w:r>
        <w:rPr>
          <w:rFonts w:ascii="Times New Roman" w:hAnsi="Times New Roman" w:cs="Times New Roman"/>
          <w:sz w:val="24"/>
        </w:rPr>
        <w:t>. Полковников А.В., Дубовик М.Ф. – М.: Издательство: Олимп-Бизнес, 2016.</w:t>
      </w:r>
    </w:p>
    <w:sectPr w:rsidR="008714FA" w:rsidRPr="00C633FA" w:rsidSect="0079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861CA"/>
    <w:multiLevelType w:val="hybridMultilevel"/>
    <w:tmpl w:val="95EAC320"/>
    <w:lvl w:ilvl="0" w:tplc="D57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65C26"/>
    <w:multiLevelType w:val="hybridMultilevel"/>
    <w:tmpl w:val="C624D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A6B28"/>
    <w:multiLevelType w:val="hybridMultilevel"/>
    <w:tmpl w:val="369423F2"/>
    <w:lvl w:ilvl="0" w:tplc="D57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0C67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49D060F"/>
    <w:multiLevelType w:val="hybridMultilevel"/>
    <w:tmpl w:val="3EAA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4161C"/>
    <w:multiLevelType w:val="multilevel"/>
    <w:tmpl w:val="C5AC0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F29266D"/>
    <w:multiLevelType w:val="hybridMultilevel"/>
    <w:tmpl w:val="CD9C6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D45E9F"/>
    <w:multiLevelType w:val="hybridMultilevel"/>
    <w:tmpl w:val="95F0BC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54B70C1"/>
    <w:multiLevelType w:val="hybridMultilevel"/>
    <w:tmpl w:val="C948681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8A169DB"/>
    <w:multiLevelType w:val="hybridMultilevel"/>
    <w:tmpl w:val="67AEF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971C6"/>
    <w:multiLevelType w:val="hybridMultilevel"/>
    <w:tmpl w:val="32C88B1A"/>
    <w:lvl w:ilvl="0" w:tplc="D71E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350287"/>
    <w:multiLevelType w:val="hybridMultilevel"/>
    <w:tmpl w:val="5A0E34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F4280A"/>
    <w:multiLevelType w:val="singleLevel"/>
    <w:tmpl w:val="645800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37BF5A37"/>
    <w:multiLevelType w:val="singleLevel"/>
    <w:tmpl w:val="50346BD2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04901EC"/>
    <w:multiLevelType w:val="hybridMultilevel"/>
    <w:tmpl w:val="C08085E2"/>
    <w:lvl w:ilvl="0" w:tplc="D57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2B153C"/>
    <w:multiLevelType w:val="hybridMultilevel"/>
    <w:tmpl w:val="A8E4E4A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4F5C3F4C"/>
    <w:multiLevelType w:val="hybridMultilevel"/>
    <w:tmpl w:val="C0BEDF4A"/>
    <w:lvl w:ilvl="0" w:tplc="ADDC416C">
      <w:start w:val="3"/>
      <w:numFmt w:val="decimal"/>
      <w:pStyle w:val="Heading2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880559"/>
    <w:multiLevelType w:val="hybridMultilevel"/>
    <w:tmpl w:val="681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C40A5"/>
    <w:multiLevelType w:val="hybridMultilevel"/>
    <w:tmpl w:val="27BC9F0A"/>
    <w:lvl w:ilvl="0" w:tplc="FE0821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2A2537B"/>
    <w:multiLevelType w:val="hybridMultilevel"/>
    <w:tmpl w:val="CB028B06"/>
    <w:lvl w:ilvl="0" w:tplc="CAE2B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940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D2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4E1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742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AE9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1C8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CA1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E886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06791"/>
    <w:multiLevelType w:val="hybridMultilevel"/>
    <w:tmpl w:val="DE3E91C4"/>
    <w:lvl w:ilvl="0" w:tplc="D57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D841DD"/>
    <w:multiLevelType w:val="hybridMultilevel"/>
    <w:tmpl w:val="105866BC"/>
    <w:lvl w:ilvl="0" w:tplc="D71E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F2754D"/>
    <w:multiLevelType w:val="hybridMultilevel"/>
    <w:tmpl w:val="DA5695C0"/>
    <w:lvl w:ilvl="0" w:tplc="D57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DE6807"/>
    <w:multiLevelType w:val="hybridMultilevel"/>
    <w:tmpl w:val="49C0BDE0"/>
    <w:lvl w:ilvl="0" w:tplc="D71E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034995"/>
    <w:multiLevelType w:val="hybridMultilevel"/>
    <w:tmpl w:val="3E38680C"/>
    <w:lvl w:ilvl="0" w:tplc="D71E5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7">
    <w:nsid w:val="7DD63D8A"/>
    <w:multiLevelType w:val="hybridMultilevel"/>
    <w:tmpl w:val="0A0025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FAF1F3F"/>
    <w:multiLevelType w:val="hybridMultilevel"/>
    <w:tmpl w:val="C8C49D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27"/>
  </w:num>
  <w:num w:numId="13">
    <w:abstractNumId w:val="18"/>
  </w:num>
  <w:num w:numId="14">
    <w:abstractNumId w:val="12"/>
  </w:num>
  <w:num w:numId="15">
    <w:abstractNumId w:val="20"/>
  </w:num>
  <w:num w:numId="16">
    <w:abstractNumId w:val="6"/>
  </w:num>
  <w:num w:numId="17">
    <w:abstractNumId w:val="14"/>
  </w:num>
  <w:num w:numId="18">
    <w:abstractNumId w:val="13"/>
  </w:num>
  <w:num w:numId="19">
    <w:abstractNumId w:val="23"/>
  </w:num>
  <w:num w:numId="20">
    <w:abstractNumId w:val="3"/>
  </w:num>
  <w:num w:numId="21">
    <w:abstractNumId w:val="15"/>
  </w:num>
  <w:num w:numId="22">
    <w:abstractNumId w:val="21"/>
  </w:num>
  <w:num w:numId="23">
    <w:abstractNumId w:val="1"/>
  </w:num>
  <w:num w:numId="24">
    <w:abstractNumId w:val="25"/>
  </w:num>
  <w:num w:numId="25">
    <w:abstractNumId w:val="22"/>
  </w:num>
  <w:num w:numId="26">
    <w:abstractNumId w:val="24"/>
  </w:num>
  <w:num w:numId="27">
    <w:abstractNumId w:val="11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14C72"/>
    <w:rsid w:val="000411CA"/>
    <w:rsid w:val="00052585"/>
    <w:rsid w:val="000615E4"/>
    <w:rsid w:val="000B1A82"/>
    <w:rsid w:val="000C6C61"/>
    <w:rsid w:val="001011CC"/>
    <w:rsid w:val="00112EDF"/>
    <w:rsid w:val="0019250E"/>
    <w:rsid w:val="00194EDB"/>
    <w:rsid w:val="001967FE"/>
    <w:rsid w:val="001F36CE"/>
    <w:rsid w:val="00253345"/>
    <w:rsid w:val="00257A1F"/>
    <w:rsid w:val="00292FB2"/>
    <w:rsid w:val="002A2143"/>
    <w:rsid w:val="002E3F47"/>
    <w:rsid w:val="00324BCA"/>
    <w:rsid w:val="003E6C42"/>
    <w:rsid w:val="0042452C"/>
    <w:rsid w:val="004341B5"/>
    <w:rsid w:val="00495398"/>
    <w:rsid w:val="004B0F72"/>
    <w:rsid w:val="004E41B8"/>
    <w:rsid w:val="005238F4"/>
    <w:rsid w:val="005B4C2C"/>
    <w:rsid w:val="005F0D38"/>
    <w:rsid w:val="0063340E"/>
    <w:rsid w:val="0065364F"/>
    <w:rsid w:val="00657C0B"/>
    <w:rsid w:val="006E0AD9"/>
    <w:rsid w:val="00706731"/>
    <w:rsid w:val="007617DA"/>
    <w:rsid w:val="0077683A"/>
    <w:rsid w:val="00794EB3"/>
    <w:rsid w:val="008714FA"/>
    <w:rsid w:val="0088024A"/>
    <w:rsid w:val="008A6EF9"/>
    <w:rsid w:val="008A6F8C"/>
    <w:rsid w:val="008B3A3F"/>
    <w:rsid w:val="008E3DE2"/>
    <w:rsid w:val="009410BB"/>
    <w:rsid w:val="0097051E"/>
    <w:rsid w:val="009706A8"/>
    <w:rsid w:val="00985886"/>
    <w:rsid w:val="009D52B5"/>
    <w:rsid w:val="009F5F9B"/>
    <w:rsid w:val="00AA693D"/>
    <w:rsid w:val="00AC54D5"/>
    <w:rsid w:val="00AD2181"/>
    <w:rsid w:val="00AF27EF"/>
    <w:rsid w:val="00B03EAE"/>
    <w:rsid w:val="00B1211B"/>
    <w:rsid w:val="00B41B5D"/>
    <w:rsid w:val="00BA4EE7"/>
    <w:rsid w:val="00BA520E"/>
    <w:rsid w:val="00BE0BF2"/>
    <w:rsid w:val="00C23537"/>
    <w:rsid w:val="00C633FA"/>
    <w:rsid w:val="00CA27F3"/>
    <w:rsid w:val="00D10212"/>
    <w:rsid w:val="00D43333"/>
    <w:rsid w:val="00D85292"/>
    <w:rsid w:val="00D96A39"/>
    <w:rsid w:val="00E011E9"/>
    <w:rsid w:val="00E15B6A"/>
    <w:rsid w:val="00E567B6"/>
    <w:rsid w:val="00E82315"/>
    <w:rsid w:val="00E90504"/>
    <w:rsid w:val="00E93549"/>
    <w:rsid w:val="00ED0FA0"/>
    <w:rsid w:val="00ED1484"/>
    <w:rsid w:val="00F41A97"/>
    <w:rsid w:val="00FD5324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537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8024A"/>
    <w:pPr>
      <w:keepNext/>
      <w:ind w:firstLine="0"/>
      <w:jc w:val="center"/>
      <w:outlineLvl w:val="0"/>
    </w:pPr>
    <w:rPr>
      <w:rFonts w:ascii="Courier New" w:hAnsi="Courier New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8024A"/>
    <w:pPr>
      <w:keepNext/>
      <w:numPr>
        <w:numId w:val="3"/>
      </w:numPr>
      <w:spacing w:line="360" w:lineRule="auto"/>
      <w:ind w:right="-766"/>
      <w:jc w:val="left"/>
      <w:outlineLvl w:val="1"/>
    </w:pPr>
    <w:rPr>
      <w:rFonts w:ascii="Courier New" w:hAnsi="Courier New" w:cs="Times New Roman"/>
      <w:sz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8024A"/>
    <w:pPr>
      <w:keepNext/>
      <w:spacing w:line="360" w:lineRule="auto"/>
      <w:ind w:right="-765"/>
      <w:outlineLvl w:val="2"/>
    </w:pPr>
    <w:rPr>
      <w:rFonts w:ascii="Times New Roman" w:hAnsi="Times New Roman" w:cs="Times New Roman"/>
      <w:b/>
      <w:sz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8024A"/>
    <w:pPr>
      <w:keepNext/>
      <w:spacing w:line="360" w:lineRule="auto"/>
      <w:ind w:right="-1" w:firstLine="0"/>
      <w:outlineLvl w:val="3"/>
    </w:pPr>
    <w:rPr>
      <w:rFonts w:ascii="Times New Roman" w:hAnsi="Times New Roman" w:cs="Times New Roman"/>
      <w:sz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8024A"/>
    <w:pPr>
      <w:keepNext/>
      <w:tabs>
        <w:tab w:val="left" w:pos="3801"/>
      </w:tabs>
      <w:spacing w:line="240" w:lineRule="atLeast"/>
      <w:ind w:firstLine="0"/>
      <w:jc w:val="right"/>
      <w:outlineLvl w:val="4"/>
    </w:pPr>
    <w:rPr>
      <w:rFonts w:ascii="Times New Roman" w:hAnsi="Times New Roman" w:cs="Times New Roman"/>
      <w:i/>
      <w:iCs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8024A"/>
    <w:pPr>
      <w:keepNext/>
      <w:spacing w:line="360" w:lineRule="auto"/>
      <w:ind w:right="-1"/>
      <w:jc w:val="center"/>
      <w:outlineLvl w:val="5"/>
    </w:pPr>
    <w:rPr>
      <w:rFonts w:ascii="Times New Roman" w:hAnsi="Times New Roman" w:cs="Times New Roman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8024A"/>
    <w:pPr>
      <w:keepNext/>
      <w:ind w:firstLine="0"/>
      <w:jc w:val="right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8024A"/>
    <w:pPr>
      <w:keepNext/>
      <w:spacing w:line="360" w:lineRule="auto"/>
      <w:ind w:right="-1" w:firstLine="0"/>
      <w:jc w:val="center"/>
      <w:outlineLvl w:val="7"/>
    </w:pPr>
    <w:rPr>
      <w:rFonts w:ascii="Times New Roman" w:hAnsi="Times New Roman" w:cs="Times New Roman"/>
      <w:b/>
      <w:bCs/>
      <w:sz w:val="20"/>
      <w:szCs w:val="2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8024A"/>
    <w:pPr>
      <w:keepNext/>
      <w:ind w:firstLine="0"/>
      <w:jc w:val="center"/>
      <w:outlineLvl w:val="8"/>
    </w:pPr>
    <w:rPr>
      <w:rFonts w:ascii="Times New Roman" w:hAnsi="Times New Roman" w:cs="Times New Roman"/>
      <w:b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24A"/>
    <w:rPr>
      <w:rFonts w:ascii="Courier New" w:hAnsi="Courier New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024A"/>
    <w:rPr>
      <w:rFonts w:ascii="Courier New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024A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024A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8024A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8024A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8024A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8024A"/>
    <w:rPr>
      <w:rFonts w:ascii="Times New Roman" w:hAnsi="Times New Roman" w:cs="Times New Roman"/>
      <w:b/>
      <w:bCs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24A"/>
    <w:rPr>
      <w:rFonts w:ascii="Times New Roman" w:hAnsi="Times New Roman" w:cs="Times New Roman"/>
      <w:b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uiPriority w:val="99"/>
    <w:rsid w:val="005B4C2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657C0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88024A"/>
    <w:pPr>
      <w:ind w:firstLine="0"/>
      <w:jc w:val="center"/>
    </w:pPr>
    <w:rPr>
      <w:rFonts w:ascii="Courier New" w:hAnsi="Courier New" w:cs="Times New Roman"/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8024A"/>
    <w:rPr>
      <w:rFonts w:ascii="Courier New" w:hAnsi="Courier New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88024A"/>
    <w:pPr>
      <w:ind w:firstLine="0"/>
      <w:jc w:val="center"/>
    </w:pPr>
    <w:rPr>
      <w:rFonts w:ascii="Courier New" w:hAnsi="Courier New" w:cs="Times New Roman"/>
      <w:b/>
      <w:sz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8024A"/>
    <w:rPr>
      <w:rFonts w:ascii="Courier New" w:hAnsi="Courier New" w:cs="Times New Roman"/>
      <w:b/>
      <w:sz w:val="20"/>
      <w:szCs w:val="20"/>
    </w:rPr>
  </w:style>
  <w:style w:type="paragraph" w:customStyle="1" w:styleId="1">
    <w:name w:val="Обычный1"/>
    <w:uiPriority w:val="99"/>
    <w:rsid w:val="0088024A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8024A"/>
    <w:pPr>
      <w:spacing w:line="360" w:lineRule="auto"/>
      <w:ind w:right="-766"/>
    </w:pPr>
    <w:rPr>
      <w:rFonts w:ascii="Times New Roman" w:hAnsi="Times New Roman" w:cs="Times New Roman"/>
      <w:sz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024A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88024A"/>
    <w:pPr>
      <w:widowControl w:val="0"/>
      <w:jc w:val="both"/>
    </w:pPr>
    <w:rPr>
      <w:rFonts w:ascii="Arial" w:eastAsia="Times New Roman" w:hAnsi="Arial"/>
      <w:b/>
      <w:i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88024A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24A"/>
    <w:rPr>
      <w:rFonts w:ascii="Courier New" w:hAnsi="Courier New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024A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88024A"/>
    <w:pPr>
      <w:spacing w:line="360" w:lineRule="auto"/>
      <w:ind w:right="-1"/>
    </w:pPr>
    <w:rPr>
      <w:rFonts w:ascii="Times New Roman" w:hAnsi="Times New Roman" w:cs="Times New Roman"/>
      <w:sz w:val="24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Pr>
      <w:rFonts w:eastAsia="Times New Roman" w:cs="Calibri"/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8024A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8024A"/>
    <w:pPr>
      <w:ind w:right="-765" w:firstLine="567"/>
    </w:pPr>
    <w:rPr>
      <w:rFonts w:ascii="Times New Roman" w:hAnsi="Times New Roman" w:cs="Times New Roman"/>
      <w:sz w:val="24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Pr>
      <w:rFonts w:eastAsia="Times New Roman" w:cs="Calibri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024A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8024A"/>
    <w:pPr>
      <w:tabs>
        <w:tab w:val="center" w:pos="4677"/>
        <w:tab w:val="right" w:pos="9355"/>
      </w:tabs>
      <w:ind w:firstLine="0"/>
      <w:jc w:val="left"/>
    </w:pPr>
    <w:rPr>
      <w:rFonts w:ascii="Courier New" w:hAnsi="Courier New" w:cs="Times New Roman"/>
      <w:sz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rPr>
      <w:rFonts w:eastAsia="Times New Roman" w:cs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024A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8024A"/>
    <w:pPr>
      <w:spacing w:line="360" w:lineRule="auto"/>
      <w:ind w:right="-1"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rFonts w:eastAsia="Times New Roman" w:cs="Calibri"/>
      <w:sz w:val="20"/>
      <w:szCs w:val="20"/>
      <w:lang w:eastAsia="en-US"/>
    </w:rPr>
  </w:style>
  <w:style w:type="character" w:customStyle="1" w:styleId="10">
    <w:name w:val="Гиперссылка1"/>
    <w:uiPriority w:val="99"/>
    <w:rsid w:val="0088024A"/>
    <w:rPr>
      <w:color w:val="0000FF"/>
      <w:u w:val="single"/>
    </w:rPr>
  </w:style>
  <w:style w:type="paragraph" w:customStyle="1" w:styleId="textblocks">
    <w:name w:val="textblocks"/>
    <w:basedOn w:val="Normal"/>
    <w:uiPriority w:val="99"/>
    <w:rsid w:val="0088024A"/>
    <w:pPr>
      <w:spacing w:before="100" w:beforeAutospacing="1" w:after="100" w:afterAutospacing="1"/>
      <w:ind w:firstLine="220"/>
    </w:pPr>
    <w:rPr>
      <w:rFonts w:ascii="Verdana" w:eastAsia="Arial Unicode MS" w:hAnsi="Verdana" w:cs="Arial Unicode MS"/>
      <w:szCs w:val="22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88024A"/>
    <w:pPr>
      <w:spacing w:line="360" w:lineRule="auto"/>
      <w:ind w:right="-1" w:firstLine="0"/>
      <w:jc w:val="center"/>
    </w:pPr>
    <w:rPr>
      <w:rFonts w:ascii="Times New Roman" w:hAnsi="Times New Roman" w:cs="Times New Roman"/>
      <w:b/>
      <w:bCs/>
      <w:sz w:val="20"/>
      <w:szCs w:val="2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024A"/>
    <w:rPr>
      <w:rFonts w:ascii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88024A"/>
    <w:pPr>
      <w:tabs>
        <w:tab w:val="left" w:pos="0"/>
      </w:tabs>
      <w:ind w:firstLine="0"/>
      <w:jc w:val="center"/>
    </w:pPr>
    <w:rPr>
      <w:rFonts w:ascii="Times New Roman" w:hAnsi="Times New Roman" w:cs="Times New Roman"/>
      <w:b/>
      <w:bCs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Pr>
      <w:rFonts w:eastAsia="Times New Roman" w:cs="Calibri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8024A"/>
    <w:rPr>
      <w:rFonts w:ascii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88024A"/>
    <w:pPr>
      <w:ind w:right="-1" w:firstLine="0"/>
      <w:jc w:val="center"/>
    </w:pPr>
    <w:rPr>
      <w:rFonts w:ascii="Times New Roman" w:hAnsi="Times New Roman" w:cs="Times New Roman"/>
      <w:b/>
      <w:bCs/>
      <w:sz w:val="20"/>
      <w:lang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Pr>
      <w:rFonts w:eastAsia="Times New Roman" w:cs="Calibri"/>
      <w:sz w:val="16"/>
      <w:szCs w:val="16"/>
      <w:lang w:eastAsia="en-US"/>
    </w:rPr>
  </w:style>
  <w:style w:type="paragraph" w:styleId="BlockText">
    <w:name w:val="Block Text"/>
    <w:basedOn w:val="Normal"/>
    <w:uiPriority w:val="99"/>
    <w:semiHidden/>
    <w:rsid w:val="0088024A"/>
    <w:pPr>
      <w:ind w:left="567" w:right="-1" w:hanging="283"/>
    </w:pPr>
    <w:rPr>
      <w:rFonts w:ascii="Times New Roman" w:hAnsi="Times New Roman" w:cs="Times New Roman"/>
      <w:lang w:eastAsia="ru-RU"/>
    </w:rPr>
  </w:style>
  <w:style w:type="character" w:customStyle="1" w:styleId="editcomments1">
    <w:name w:val="editcomments1"/>
    <w:uiPriority w:val="99"/>
    <w:rsid w:val="0088024A"/>
    <w:rPr>
      <w:rFonts w:ascii="MS Sans Serif" w:hAnsi="MS Sans Serif"/>
      <w:color w:val="808080"/>
      <w:sz w:val="16"/>
    </w:rPr>
  </w:style>
  <w:style w:type="character" w:customStyle="1" w:styleId="author1">
    <w:name w:val="author1"/>
    <w:uiPriority w:val="99"/>
    <w:rsid w:val="0088024A"/>
    <w:rPr>
      <w:rFonts w:ascii="MS Sans Serif" w:hAnsi="MS Sans Serif"/>
      <w:color w:val="0000A0"/>
      <w:sz w:val="16"/>
    </w:rPr>
  </w:style>
  <w:style w:type="character" w:customStyle="1" w:styleId="btitle1">
    <w:name w:val="btitle1"/>
    <w:uiPriority w:val="99"/>
    <w:rsid w:val="0088024A"/>
    <w:rPr>
      <w:rFonts w:ascii="MS Sans Serif" w:hAnsi="MS Sans Serif"/>
      <w:b/>
      <w:color w:val="000000"/>
      <w:sz w:val="16"/>
    </w:rPr>
  </w:style>
  <w:style w:type="character" w:customStyle="1" w:styleId="titlecon1">
    <w:name w:val="titlecon1"/>
    <w:uiPriority w:val="99"/>
    <w:rsid w:val="0088024A"/>
    <w:rPr>
      <w:rFonts w:ascii="MS Sans Serif" w:hAnsi="MS Sans Serif"/>
      <w:b/>
      <w:color w:val="808080"/>
      <w:sz w:val="16"/>
    </w:rPr>
  </w:style>
  <w:style w:type="character" w:customStyle="1" w:styleId="publ1">
    <w:name w:val="publ1"/>
    <w:uiPriority w:val="99"/>
    <w:rsid w:val="0088024A"/>
    <w:rPr>
      <w:rFonts w:ascii="MS Sans Serif" w:hAnsi="MS Sans Serif"/>
      <w:b/>
      <w:color w:val="C09000"/>
      <w:sz w:val="16"/>
    </w:rPr>
  </w:style>
  <w:style w:type="character" w:customStyle="1" w:styleId="year1">
    <w:name w:val="year1"/>
    <w:uiPriority w:val="99"/>
    <w:rsid w:val="0088024A"/>
    <w:rPr>
      <w:rFonts w:ascii="MS Sans Serif" w:hAnsi="MS Sans Serif"/>
      <w:color w:val="808080"/>
      <w:sz w:val="16"/>
    </w:rPr>
  </w:style>
  <w:style w:type="character" w:customStyle="1" w:styleId="annottitle1">
    <w:name w:val="annottitle1"/>
    <w:uiPriority w:val="99"/>
    <w:rsid w:val="0088024A"/>
    <w:rPr>
      <w:rFonts w:ascii="Arial" w:hAnsi="Arial"/>
      <w:sz w:val="26"/>
    </w:rPr>
  </w:style>
  <w:style w:type="character" w:customStyle="1" w:styleId="isbn1">
    <w:name w:val="isbn1"/>
    <w:uiPriority w:val="99"/>
    <w:rsid w:val="0088024A"/>
    <w:rPr>
      <w:rFonts w:ascii="MS Sans Serif" w:hAnsi="MS Sans Serif"/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1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1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556</Words>
  <Characters>3174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ОП ВО</dc:title>
  <dc:subject/>
  <dc:creator>Романников Александр Николаевич</dc:creator>
  <cp:keywords/>
  <dc:description/>
  <cp:lastModifiedBy>zhelanova-ea</cp:lastModifiedBy>
  <cp:revision>3</cp:revision>
  <cp:lastPrinted>2017-05-10T05:58:00Z</cp:lastPrinted>
  <dcterms:created xsi:type="dcterms:W3CDTF">2017-06-22T11:53:00Z</dcterms:created>
  <dcterms:modified xsi:type="dcterms:W3CDTF">2017-06-22T11:57:00Z</dcterms:modified>
</cp:coreProperties>
</file>